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DF6A9" w14:textId="77777777" w:rsidR="008E046F" w:rsidRDefault="0082221D">
      <w:pPr>
        <w:jc w:val="center"/>
        <w:rPr>
          <w:b/>
          <w:color w:val="E36C09"/>
          <w:sz w:val="28"/>
          <w:szCs w:val="28"/>
        </w:rPr>
      </w:pPr>
      <w:bookmarkStart w:id="0" w:name="_GoBack"/>
      <w:bookmarkEnd w:id="0"/>
      <w:r>
        <w:rPr>
          <w:b/>
          <w:noProof/>
          <w:color w:val="F79646"/>
          <w:sz w:val="28"/>
          <w:szCs w:val="28"/>
          <w:lang w:val="it-IT"/>
        </w:rPr>
        <w:drawing>
          <wp:inline distT="0" distB="0" distL="0" distR="0" wp14:anchorId="55DADED5" wp14:editId="48A376E8">
            <wp:extent cx="2175531" cy="927437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5531" cy="9274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  <w:color w:val="F79646"/>
          <w:sz w:val="28"/>
          <w:szCs w:val="28"/>
          <w:lang w:val="it-IT"/>
        </w:rPr>
        <w:drawing>
          <wp:inline distT="0" distB="0" distL="0" distR="0" wp14:anchorId="421580D7" wp14:editId="4DFC9AC9">
            <wp:extent cx="2032104" cy="1047804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2104" cy="10478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  <w:color w:val="F79646"/>
          <w:sz w:val="28"/>
          <w:szCs w:val="28"/>
          <w:lang w:val="it-IT"/>
        </w:rPr>
        <w:drawing>
          <wp:inline distT="0" distB="0" distL="0" distR="0" wp14:anchorId="6ECAF353" wp14:editId="7AE59CFA">
            <wp:extent cx="1353762" cy="902308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3762" cy="9023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8CA1DD" w14:textId="77777777" w:rsidR="008E046F" w:rsidRDefault="008E046F">
      <w:pPr>
        <w:jc w:val="center"/>
        <w:rPr>
          <w:b/>
          <w:color w:val="E36C09"/>
          <w:sz w:val="28"/>
          <w:szCs w:val="28"/>
        </w:rPr>
      </w:pPr>
    </w:p>
    <w:p w14:paraId="202A676A" w14:textId="77777777" w:rsidR="008E046F" w:rsidRDefault="0082221D">
      <w:pPr>
        <w:jc w:val="center"/>
        <w:rPr>
          <w:b/>
          <w:color w:val="E36C09"/>
          <w:sz w:val="28"/>
          <w:szCs w:val="28"/>
        </w:rPr>
      </w:pPr>
      <w:r>
        <w:rPr>
          <w:b/>
          <w:noProof/>
          <w:sz w:val="28"/>
          <w:szCs w:val="28"/>
          <w:lang w:val="it-IT"/>
        </w:rPr>
        <w:drawing>
          <wp:inline distT="0" distB="0" distL="0" distR="0" wp14:anchorId="55C41D54" wp14:editId="5FA5F8C1">
            <wp:extent cx="5448583" cy="3022757"/>
            <wp:effectExtent l="0" t="0" r="0" b="0"/>
            <wp:docPr id="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8583" cy="30227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CE15F7" w14:textId="77777777" w:rsidR="008E046F" w:rsidRDefault="008E046F">
      <w:pPr>
        <w:jc w:val="center"/>
        <w:rPr>
          <w:b/>
          <w:color w:val="E36C09"/>
          <w:sz w:val="28"/>
          <w:szCs w:val="28"/>
        </w:rPr>
      </w:pPr>
    </w:p>
    <w:p w14:paraId="1E2D7103" w14:textId="77777777" w:rsidR="008E046F" w:rsidRDefault="008E046F">
      <w:pPr>
        <w:jc w:val="center"/>
        <w:rPr>
          <w:b/>
          <w:color w:val="E36C09"/>
          <w:sz w:val="28"/>
          <w:szCs w:val="28"/>
        </w:rPr>
      </w:pPr>
    </w:p>
    <w:p w14:paraId="5055301E" w14:textId="77777777" w:rsidR="008E046F" w:rsidRDefault="0082221D">
      <w:pPr>
        <w:jc w:val="center"/>
        <w:rPr>
          <w:b/>
          <w:color w:val="E36C09"/>
          <w:sz w:val="28"/>
          <w:szCs w:val="28"/>
        </w:rPr>
      </w:pPr>
      <w:r>
        <w:rPr>
          <w:b/>
          <w:color w:val="E36C09"/>
          <w:sz w:val="28"/>
          <w:szCs w:val="28"/>
        </w:rPr>
        <w:t>QUEER, CAMP E ALTRE DIS-IDENTITÀ’:</w:t>
      </w:r>
    </w:p>
    <w:p w14:paraId="6F23D94B" w14:textId="77777777" w:rsidR="008E046F" w:rsidRDefault="0082221D">
      <w:pPr>
        <w:jc w:val="center"/>
        <w:rPr>
          <w:b/>
          <w:color w:val="E36C09"/>
          <w:sz w:val="28"/>
          <w:szCs w:val="28"/>
        </w:rPr>
      </w:pPr>
      <w:r>
        <w:rPr>
          <w:b/>
          <w:color w:val="E36C09"/>
          <w:sz w:val="28"/>
          <w:szCs w:val="28"/>
        </w:rPr>
        <w:t>CONTAMINAZIONI E IBRIDAZIONI</w:t>
      </w:r>
    </w:p>
    <w:p w14:paraId="4D540FC0" w14:textId="77777777" w:rsidR="008E046F" w:rsidRDefault="0082221D">
      <w:pPr>
        <w:jc w:val="center"/>
        <w:rPr>
          <w:sz w:val="28"/>
          <w:szCs w:val="28"/>
        </w:rPr>
      </w:pPr>
      <w:r>
        <w:rPr>
          <w:sz w:val="28"/>
          <w:szCs w:val="28"/>
        </w:rPr>
        <w:t>22-23 ottobre 2021, Circolo della Stampa - Torino</w:t>
      </w:r>
    </w:p>
    <w:p w14:paraId="2CED1C2E" w14:textId="77777777" w:rsidR="008E046F" w:rsidRDefault="008E046F">
      <w:pPr>
        <w:jc w:val="center"/>
        <w:rPr>
          <w:b/>
          <w:sz w:val="28"/>
          <w:szCs w:val="28"/>
        </w:rPr>
      </w:pPr>
    </w:p>
    <w:p w14:paraId="1F5EEBFA" w14:textId="77777777" w:rsidR="008E046F" w:rsidRDefault="008222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Programma delle giornate</w:t>
      </w:r>
    </w:p>
    <w:p w14:paraId="178F9271" w14:textId="77777777" w:rsidR="008E046F" w:rsidRDefault="008E046F">
      <w:pPr>
        <w:jc w:val="center"/>
      </w:pPr>
    </w:p>
    <w:p w14:paraId="79F1AA80" w14:textId="77777777" w:rsidR="008E046F" w:rsidRDefault="008E046F"/>
    <w:p w14:paraId="4726EC35" w14:textId="77777777" w:rsidR="008E046F" w:rsidRDefault="008E046F"/>
    <w:p w14:paraId="3B4082E6" w14:textId="77777777" w:rsidR="008E046F" w:rsidRDefault="0082221D">
      <w:r>
        <w:t>VENERDÌ 22 OTTOBRE</w:t>
      </w:r>
    </w:p>
    <w:p w14:paraId="34EA7CA2" w14:textId="77777777" w:rsidR="008E046F" w:rsidRDefault="008E046F"/>
    <w:p w14:paraId="22BC2CD8" w14:textId="77777777" w:rsidR="008E046F" w:rsidRDefault="0082221D">
      <w:r>
        <w:t>9:30</w:t>
      </w:r>
      <w:r>
        <w:tab/>
      </w:r>
      <w:r>
        <w:tab/>
        <w:t>Arrivo ospiti e accreditamento</w:t>
      </w:r>
    </w:p>
    <w:p w14:paraId="281113B7" w14:textId="77777777" w:rsidR="008E046F" w:rsidRDefault="0082221D">
      <w:r>
        <w:t>10:00 - 10:15</w:t>
      </w:r>
      <w:r>
        <w:tab/>
        <w:t>Apertura dei lavori - benvenuto e ringraziamenti</w:t>
      </w:r>
    </w:p>
    <w:p w14:paraId="322E24A1" w14:textId="77777777" w:rsidR="008E046F" w:rsidRDefault="0082221D">
      <w:pPr>
        <w:rPr>
          <w:b/>
        </w:rPr>
      </w:pPr>
      <w:r>
        <w:t>10:15 - 10:45</w:t>
      </w:r>
      <w:r>
        <w:tab/>
      </w:r>
      <w:r>
        <w:rPr>
          <w:b/>
        </w:rPr>
        <w:t>Soggetto rappresentativo e identità debole. Un tributo a Giorgio Girard</w:t>
      </w:r>
    </w:p>
    <w:p w14:paraId="2F400377" w14:textId="77777777" w:rsidR="008E046F" w:rsidRDefault="0082221D">
      <w:pPr>
        <w:ind w:left="720" w:firstLine="720"/>
      </w:pPr>
      <w:r>
        <w:t>di Davide Favero</w:t>
      </w:r>
    </w:p>
    <w:p w14:paraId="45D1B0F1" w14:textId="77777777" w:rsidR="008E046F" w:rsidRDefault="0082221D">
      <w:r>
        <w:t>10:50 - 11:20</w:t>
      </w:r>
      <w:r>
        <w:tab/>
      </w:r>
      <w:r>
        <w:rPr>
          <w:b/>
        </w:rPr>
        <w:t xml:space="preserve">Cixous, Derrida, Jung: binario-non binario? </w:t>
      </w:r>
      <w:r>
        <w:t>di Livia Di Stefano e</w:t>
      </w:r>
    </w:p>
    <w:p w14:paraId="187DD6AF" w14:textId="77777777" w:rsidR="008E046F" w:rsidRDefault="0082221D">
      <w:pPr>
        <w:ind w:left="720" w:firstLine="720"/>
      </w:pPr>
      <w:r>
        <w:t>Caterina Vezzoli</w:t>
      </w:r>
    </w:p>
    <w:p w14:paraId="2EA1B5D7" w14:textId="77777777" w:rsidR="008E046F" w:rsidRDefault="0082221D">
      <w:pPr>
        <w:rPr>
          <w:b/>
        </w:rPr>
      </w:pPr>
      <w:r>
        <w:t>11:25 - 11:55</w:t>
      </w:r>
      <w:r>
        <w:tab/>
      </w:r>
      <w:r>
        <w:rPr>
          <w:b/>
        </w:rPr>
        <w:t>"Gender as a performance": metamorfosi, ibridazioni e travestimenti</w:t>
      </w:r>
    </w:p>
    <w:p w14:paraId="0CC9D0C6" w14:textId="77777777" w:rsidR="008E046F" w:rsidRDefault="0082221D">
      <w:pPr>
        <w:ind w:left="720" w:firstLine="720"/>
      </w:pPr>
      <w:r>
        <w:rPr>
          <w:b/>
        </w:rPr>
        <w:t xml:space="preserve">sulla scena teatrale. Teorie e pratiche </w:t>
      </w:r>
      <w:r>
        <w:t>di Chiara Lombardi</w:t>
      </w:r>
    </w:p>
    <w:p w14:paraId="355B0356" w14:textId="77777777" w:rsidR="008E046F" w:rsidRDefault="0082221D">
      <w:r>
        <w:t>12:00 - 12:30</w:t>
      </w:r>
      <w:r>
        <w:tab/>
      </w:r>
      <w:r>
        <w:rPr>
          <w:b/>
        </w:rPr>
        <w:t xml:space="preserve">I tacchi a spillo della Patty: Jung, Beck e il contesto psicosociale </w:t>
      </w:r>
      <w:r>
        <w:t>di</w:t>
      </w:r>
    </w:p>
    <w:p w14:paraId="7F9BD80D" w14:textId="77777777" w:rsidR="008E046F" w:rsidRDefault="0082221D">
      <w:pPr>
        <w:ind w:left="720" w:firstLine="720"/>
      </w:pPr>
      <w:r>
        <w:t>Stefano Carpani</w:t>
      </w:r>
    </w:p>
    <w:p w14:paraId="18BC5473" w14:textId="77777777" w:rsidR="008E046F" w:rsidRDefault="008E046F">
      <w:pPr>
        <w:ind w:left="720" w:firstLine="720"/>
      </w:pPr>
    </w:p>
    <w:p w14:paraId="0C007EA5" w14:textId="77777777" w:rsidR="008E046F" w:rsidRDefault="0082221D">
      <w:r>
        <w:t>12:30 - 14:00</w:t>
      </w:r>
      <w:r>
        <w:tab/>
        <w:t>Pranzo</w:t>
      </w:r>
    </w:p>
    <w:p w14:paraId="0A0742A2" w14:textId="77777777" w:rsidR="008E046F" w:rsidRDefault="008E046F"/>
    <w:p w14:paraId="5393E74A" w14:textId="77777777" w:rsidR="008E046F" w:rsidRDefault="0082221D">
      <w:r>
        <w:t>14:00 - 14:30</w:t>
      </w:r>
      <w:r>
        <w:tab/>
      </w:r>
      <w:r>
        <w:rPr>
          <w:b/>
        </w:rPr>
        <w:t xml:space="preserve">Mysterium negationis </w:t>
      </w:r>
      <w:r>
        <w:t>di Felice Cardone</w:t>
      </w:r>
    </w:p>
    <w:p w14:paraId="6C1CE2B0" w14:textId="77777777" w:rsidR="008E046F" w:rsidRDefault="0082221D">
      <w:r>
        <w:t>14:35 - 15:05</w:t>
      </w:r>
      <w:r>
        <w:tab/>
      </w:r>
      <w:r>
        <w:rPr>
          <w:b/>
        </w:rPr>
        <w:t xml:space="preserve">Maschile e Femminile nel Libro Rosso di Jung </w:t>
      </w:r>
      <w:r>
        <w:t>di Valentino Franchitti</w:t>
      </w:r>
    </w:p>
    <w:p w14:paraId="2B316DDA" w14:textId="77777777" w:rsidR="008E046F" w:rsidRDefault="0082221D">
      <w:r>
        <w:t>15:10 - 15:40</w:t>
      </w:r>
      <w:r>
        <w:tab/>
      </w:r>
      <w:r>
        <w:rPr>
          <w:b/>
        </w:rPr>
        <w:t xml:space="preserve">L’immaginario e le identità </w:t>
      </w:r>
      <w:r>
        <w:t>di Francesca Vecchioni</w:t>
      </w:r>
    </w:p>
    <w:p w14:paraId="22501E09" w14:textId="77777777" w:rsidR="008E046F" w:rsidRDefault="0082221D">
      <w:pPr>
        <w:rPr>
          <w:b/>
        </w:rPr>
      </w:pPr>
      <w:r>
        <w:t>15:45 - 16:15</w:t>
      </w:r>
      <w:r>
        <w:tab/>
      </w:r>
      <w:r>
        <w:rPr>
          <w:b/>
        </w:rPr>
        <w:t>“Contaminazioni” nella storia della istituzione psichiatrica. Quando</w:t>
      </w:r>
    </w:p>
    <w:p w14:paraId="769D10F0" w14:textId="77777777" w:rsidR="008E046F" w:rsidRDefault="0082221D">
      <w:pPr>
        <w:ind w:left="1440"/>
      </w:pPr>
      <w:r>
        <w:rPr>
          <w:b/>
        </w:rPr>
        <w:t xml:space="preserve">l’etica e la politica economica vanno in rotta di collisione </w:t>
      </w:r>
      <w:r>
        <w:t>di Francesco La Rosa</w:t>
      </w:r>
    </w:p>
    <w:p w14:paraId="029FC6F2" w14:textId="77777777" w:rsidR="008E046F" w:rsidRDefault="0082221D">
      <w:r>
        <w:t>16:20 - 16:50</w:t>
      </w:r>
      <w:r>
        <w:tab/>
      </w:r>
      <w:r>
        <w:rPr>
          <w:b/>
        </w:rPr>
        <w:t xml:space="preserve">Autonomia della parodia </w:t>
      </w:r>
      <w:r>
        <w:t>di Maria Teresa Giaveri</w:t>
      </w:r>
    </w:p>
    <w:p w14:paraId="469FD9DA" w14:textId="77777777" w:rsidR="008E046F" w:rsidRDefault="0082221D">
      <w:r>
        <w:t>16:55 - 17:25</w:t>
      </w:r>
      <w:r>
        <w:tab/>
      </w:r>
      <w:r>
        <w:rPr>
          <w:b/>
        </w:rPr>
        <w:t>Condividuo: sculture e fluidità di genere di Francesco Remotti</w:t>
      </w:r>
    </w:p>
    <w:p w14:paraId="7D7552EA" w14:textId="77777777" w:rsidR="008E046F" w:rsidRDefault="0082221D">
      <w:r>
        <w:t>17:30 - 18:00</w:t>
      </w:r>
      <w:r>
        <w:tab/>
      </w:r>
      <w:r>
        <w:rPr>
          <w:b/>
        </w:rPr>
        <w:t xml:space="preserve">Sesso, genere, identità: alcune domande filosofiche </w:t>
      </w:r>
      <w:r>
        <w:t>di Nicla Vassallo</w:t>
      </w:r>
    </w:p>
    <w:p w14:paraId="18FAE03C" w14:textId="77777777" w:rsidR="008E046F" w:rsidRDefault="0082221D">
      <w:r>
        <w:t>18:00 - 18:30</w:t>
      </w:r>
      <w:r>
        <w:tab/>
        <w:t>Domande e conclusioni</w:t>
      </w:r>
    </w:p>
    <w:p w14:paraId="6B790FC6" w14:textId="77777777" w:rsidR="008E046F" w:rsidRDefault="008E046F"/>
    <w:p w14:paraId="1E5EFEB1" w14:textId="77777777" w:rsidR="008E046F" w:rsidRDefault="0082221D">
      <w:r>
        <w:t>19:00 - 20:00</w:t>
      </w:r>
      <w:r>
        <w:tab/>
        <w:t>Presentazione libri</w:t>
      </w:r>
    </w:p>
    <w:p w14:paraId="3D5D852C" w14:textId="77777777" w:rsidR="008E046F" w:rsidRDefault="008E046F"/>
    <w:p w14:paraId="47CABDA7" w14:textId="77777777" w:rsidR="008E046F" w:rsidRDefault="008E046F"/>
    <w:p w14:paraId="47DA933F" w14:textId="77777777" w:rsidR="008E046F" w:rsidRDefault="008E046F"/>
    <w:p w14:paraId="274FC116" w14:textId="77777777" w:rsidR="008E046F" w:rsidRDefault="0082221D">
      <w:r>
        <w:t>SABATO 23 OTTOBRE</w:t>
      </w:r>
    </w:p>
    <w:p w14:paraId="39AF43BB" w14:textId="77777777" w:rsidR="008E046F" w:rsidRDefault="008E046F"/>
    <w:p w14:paraId="13C63580" w14:textId="77777777" w:rsidR="008E046F" w:rsidRDefault="0082221D">
      <w:r>
        <w:t>9:30</w:t>
      </w:r>
      <w:r>
        <w:tab/>
      </w:r>
      <w:r>
        <w:tab/>
        <w:t>Arrivo ospiti e accreditamento</w:t>
      </w:r>
    </w:p>
    <w:p w14:paraId="35FF3DCD" w14:textId="77777777" w:rsidR="008E046F" w:rsidRDefault="0082221D">
      <w:r>
        <w:t>10:00 - 10:15</w:t>
      </w:r>
      <w:r>
        <w:tab/>
        <w:t>Apertura dei lavori</w:t>
      </w:r>
    </w:p>
    <w:p w14:paraId="1BF2B432" w14:textId="77777777" w:rsidR="008E046F" w:rsidRDefault="0082221D">
      <w:r>
        <w:t>10:15 - 10:45</w:t>
      </w:r>
      <w:r>
        <w:tab/>
      </w:r>
      <w:r>
        <w:rPr>
          <w:b/>
          <w:i/>
        </w:rPr>
        <w:t xml:space="preserve">Una, nessuna, centomila identità. L’insegnamento del sogno </w:t>
      </w:r>
      <w:r>
        <w:t>di Stefano</w:t>
      </w:r>
    </w:p>
    <w:p w14:paraId="48F7AA05" w14:textId="77777777" w:rsidR="008E046F" w:rsidRDefault="0082221D">
      <w:pPr>
        <w:ind w:left="720" w:firstLine="720"/>
      </w:pPr>
      <w:r>
        <w:t>Candellieri</w:t>
      </w:r>
    </w:p>
    <w:p w14:paraId="60426312" w14:textId="77777777" w:rsidR="008E046F" w:rsidRDefault="0082221D">
      <w:r>
        <w:t>10:50 - 11:20</w:t>
      </w:r>
      <w:r>
        <w:tab/>
      </w:r>
      <w:r>
        <w:rPr>
          <w:b/>
          <w:i/>
        </w:rPr>
        <w:t>Genitorialità: variazioni sul tema nel post-moderno</w:t>
      </w:r>
      <w:r>
        <w:rPr>
          <w:b/>
        </w:rPr>
        <w:t xml:space="preserve"> </w:t>
      </w:r>
      <w:r>
        <w:t>di Rita Ingrassia</w:t>
      </w:r>
    </w:p>
    <w:p w14:paraId="6DDFA0E6" w14:textId="77777777" w:rsidR="008E046F" w:rsidRDefault="0082221D">
      <w:pPr>
        <w:rPr>
          <w:i/>
        </w:rPr>
      </w:pPr>
      <w:r>
        <w:t>11:25 - 11:55</w:t>
      </w:r>
      <w:r>
        <w:tab/>
        <w:t xml:space="preserve"> </w:t>
      </w:r>
      <w:r>
        <w:rPr>
          <w:b/>
          <w:i/>
        </w:rPr>
        <w:t xml:space="preserve">La svolta zoosemiotica, tra conflitti sociali e retoriche animiste </w:t>
      </w:r>
      <w:r>
        <w:rPr>
          <w:i/>
        </w:rPr>
        <w:t>di</w:t>
      </w:r>
    </w:p>
    <w:p w14:paraId="372C7EF5" w14:textId="77777777" w:rsidR="008E046F" w:rsidRDefault="0082221D">
      <w:pPr>
        <w:ind w:left="720" w:firstLine="720"/>
      </w:pPr>
      <w:r>
        <w:t>Gianfranco Marrone</w:t>
      </w:r>
    </w:p>
    <w:p w14:paraId="410F49F5" w14:textId="77777777" w:rsidR="008E046F" w:rsidRDefault="0082221D">
      <w:r>
        <w:t>12:00 - 12:30</w:t>
      </w:r>
      <w:r>
        <w:tab/>
      </w:r>
      <w:r>
        <w:rPr>
          <w:b/>
          <w:i/>
        </w:rPr>
        <w:t>L’emersione della dimensione Queer nei contesti istituzionali</w:t>
      </w:r>
      <w:r>
        <w:rPr>
          <w:b/>
        </w:rPr>
        <w:t xml:space="preserve"> </w:t>
      </w:r>
      <w:r>
        <w:t>di Fabrizio</w:t>
      </w:r>
      <w:r>
        <w:tab/>
      </w:r>
      <w:r>
        <w:tab/>
        <w:t>Petri</w:t>
      </w:r>
    </w:p>
    <w:p w14:paraId="02950464" w14:textId="77777777" w:rsidR="008E046F" w:rsidRDefault="008E046F"/>
    <w:p w14:paraId="29D60F46" w14:textId="77777777" w:rsidR="008E046F" w:rsidRDefault="0082221D">
      <w:r>
        <w:t>12:30 - 14:00</w:t>
      </w:r>
      <w:r>
        <w:tab/>
        <w:t>Pranzo</w:t>
      </w:r>
    </w:p>
    <w:p w14:paraId="1414CAF3" w14:textId="77777777" w:rsidR="008E046F" w:rsidRDefault="008E046F"/>
    <w:p w14:paraId="7CBA8093" w14:textId="77777777" w:rsidR="008E046F" w:rsidRDefault="0082221D">
      <w:r>
        <w:t>14:00 - 16:00</w:t>
      </w:r>
      <w:r>
        <w:tab/>
        <w:t xml:space="preserve">Laboratorio di </w:t>
      </w:r>
      <w:r>
        <w:rPr>
          <w:b/>
        </w:rPr>
        <w:t>artedrammaterapia</w:t>
      </w:r>
      <w:r>
        <w:t xml:space="preserve">, a cura di Carola Palazzi e Sara Peters </w:t>
      </w:r>
    </w:p>
    <w:p w14:paraId="19E37F5D" w14:textId="77777777" w:rsidR="008E046F" w:rsidRDefault="0082221D">
      <w:r>
        <w:t>14:00 - 16:00</w:t>
      </w:r>
      <w:r>
        <w:tab/>
        <w:t xml:space="preserve">Laboratorio di </w:t>
      </w:r>
      <w:r>
        <w:rPr>
          <w:b/>
        </w:rPr>
        <w:t>arteterapia</w:t>
      </w:r>
      <w:r>
        <w:t>, a cura di Vivienne Meli e Silvia Romano</w:t>
      </w:r>
    </w:p>
    <w:p w14:paraId="4799E548" w14:textId="77777777" w:rsidR="008E046F" w:rsidRDefault="0082221D">
      <w:r>
        <w:t>14:00 - 16:00</w:t>
      </w:r>
      <w:r>
        <w:tab/>
        <w:t>Laboratorio di ………., a cura di Adriano Cacciola, Chiara La Torre, Roberto</w:t>
      </w:r>
    </w:p>
    <w:p w14:paraId="75FDD478" w14:textId="77777777" w:rsidR="008E046F" w:rsidRDefault="0082221D">
      <w:pPr>
        <w:ind w:left="720" w:firstLine="720"/>
      </w:pPr>
      <w:r>
        <w:t>Patanè e Gloria Vona</w:t>
      </w:r>
      <w:r>
        <w:rPr>
          <w:b/>
        </w:rPr>
        <w:t xml:space="preserve"> </w:t>
      </w:r>
    </w:p>
    <w:p w14:paraId="25CCED37" w14:textId="77777777" w:rsidR="008E046F" w:rsidRDefault="0082221D">
      <w:r>
        <w:t>16:00 - 18:00</w:t>
      </w:r>
      <w:r>
        <w:tab/>
        <w:t xml:space="preserve">Laboratorio di </w:t>
      </w:r>
      <w:r>
        <w:rPr>
          <w:b/>
        </w:rPr>
        <w:t>psicodramma</w:t>
      </w:r>
      <w:r>
        <w:t xml:space="preserve">, a cura di Teresa Legato e Maria Laura Trifilò </w:t>
      </w:r>
    </w:p>
    <w:p w14:paraId="41B526EE" w14:textId="77777777" w:rsidR="008E046F" w:rsidRDefault="0082221D">
      <w:pPr>
        <w:rPr>
          <w:b/>
          <w:i/>
        </w:rPr>
      </w:pPr>
      <w:r>
        <w:t>16:00 - 18:00</w:t>
      </w:r>
      <w:r>
        <w:tab/>
        <w:t xml:space="preserve">Laboratorio di </w:t>
      </w:r>
      <w:r>
        <w:rPr>
          <w:b/>
          <w:i/>
        </w:rPr>
        <w:t>psicodramma e gruppoanalisi</w:t>
      </w:r>
      <w:r>
        <w:rPr>
          <w:b/>
        </w:rPr>
        <w:t xml:space="preserve"> - “</w:t>
      </w:r>
      <w:r>
        <w:rPr>
          <w:b/>
          <w:i/>
        </w:rPr>
        <w:t>Essere e non</w:t>
      </w:r>
    </w:p>
    <w:p w14:paraId="5DA34B08" w14:textId="77777777" w:rsidR="008E046F" w:rsidRDefault="0082221D">
      <w:pPr>
        <w:ind w:left="720" w:firstLine="720"/>
      </w:pPr>
      <w:r>
        <w:rPr>
          <w:b/>
          <w:i/>
        </w:rPr>
        <w:t>essere…identità allo specchio”</w:t>
      </w:r>
      <w:r>
        <w:t>, a cura di Michela Fiore e Laura Molinar Roet</w:t>
      </w:r>
    </w:p>
    <w:p w14:paraId="5C825230" w14:textId="77777777" w:rsidR="008E046F" w:rsidRDefault="0082221D">
      <w:r>
        <w:t>16:00 - 18:00</w:t>
      </w:r>
      <w:r>
        <w:tab/>
        <w:t xml:space="preserve">Laboratorio </w:t>
      </w:r>
      <w:r>
        <w:rPr>
          <w:b/>
        </w:rPr>
        <w:t>“social dreaming Matrix”</w:t>
      </w:r>
      <w:r>
        <w:t>, a cura di Stefano Cavalitto</w:t>
      </w:r>
    </w:p>
    <w:p w14:paraId="0E97E4F1" w14:textId="77777777" w:rsidR="008E046F" w:rsidRDefault="0082221D">
      <w:r>
        <w:t>18:00 - 18:30</w:t>
      </w:r>
      <w:r>
        <w:tab/>
        <w:t>Domande e conclusioni</w:t>
      </w:r>
    </w:p>
    <w:p w14:paraId="74369B6F" w14:textId="77777777" w:rsidR="008E046F" w:rsidRDefault="008E046F"/>
    <w:p w14:paraId="6DF5DFC4" w14:textId="77777777" w:rsidR="008E046F" w:rsidRDefault="008E046F"/>
    <w:p w14:paraId="0C965885" w14:textId="77777777" w:rsidR="008E046F" w:rsidRDefault="008E046F"/>
    <w:p w14:paraId="7ECE9298" w14:textId="77777777" w:rsidR="008E046F" w:rsidRDefault="0082221D">
      <w:pPr>
        <w:jc w:val="right"/>
        <w:rPr>
          <w:i/>
        </w:rPr>
      </w:pPr>
      <w:r>
        <w:rPr>
          <w:i/>
        </w:rPr>
        <w:t>* Il programma non è nella sua versione definitiva.</w:t>
      </w:r>
    </w:p>
    <w:sectPr w:rsidR="008E046F">
      <w:foot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CC1E3" w14:textId="77777777" w:rsidR="002C1ABE" w:rsidRDefault="002C1ABE">
      <w:pPr>
        <w:spacing w:line="240" w:lineRule="auto"/>
      </w:pPr>
      <w:r>
        <w:separator/>
      </w:r>
    </w:p>
  </w:endnote>
  <w:endnote w:type="continuationSeparator" w:id="0">
    <w:p w14:paraId="5A6C252F" w14:textId="77777777" w:rsidR="002C1ABE" w:rsidRDefault="002C1A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67A76" w14:textId="77777777" w:rsidR="008E046F" w:rsidRDefault="008222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95029">
      <w:rPr>
        <w:noProof/>
        <w:color w:val="000000"/>
      </w:rPr>
      <w:t>1</w:t>
    </w:r>
    <w:r>
      <w:rPr>
        <w:color w:val="000000"/>
      </w:rPr>
      <w:fldChar w:fldCharType="end"/>
    </w:r>
  </w:p>
  <w:p w14:paraId="4FE4D709" w14:textId="77777777" w:rsidR="008E046F" w:rsidRDefault="008E046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8FA27" w14:textId="77777777" w:rsidR="002C1ABE" w:rsidRDefault="002C1ABE">
      <w:pPr>
        <w:spacing w:line="240" w:lineRule="auto"/>
      </w:pPr>
      <w:r>
        <w:separator/>
      </w:r>
    </w:p>
  </w:footnote>
  <w:footnote w:type="continuationSeparator" w:id="0">
    <w:p w14:paraId="619B4F7F" w14:textId="77777777" w:rsidR="002C1ABE" w:rsidRDefault="002C1AB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46F"/>
    <w:rsid w:val="002C1ABE"/>
    <w:rsid w:val="004F6D42"/>
    <w:rsid w:val="00595029"/>
    <w:rsid w:val="0082221D"/>
    <w:rsid w:val="008E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807663"/>
  <w15:docId w15:val="{8246120D-35FD-6540-86D6-877F8005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B1331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316"/>
  </w:style>
  <w:style w:type="paragraph" w:styleId="Pidipagina">
    <w:name w:val="footer"/>
    <w:basedOn w:val="Normale"/>
    <w:link w:val="PidipaginaCarattere"/>
    <w:uiPriority w:val="99"/>
    <w:unhideWhenUsed/>
    <w:rsid w:val="00B1331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3pd2EsTJaCv18a9+tum9NDz3g==">AMUW2mV9iO/zosz+wLN+cpxy8jKt0h/5GyXmtAoD8WcqafEg1RqpQocssFRpq9wvJ07lt5XORJ607fPcC6O4oEwapfSXXeJc/Sl217P4FXVUrI3ks7NE/C8=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2198</Characters>
  <Application>Microsoft Macintosh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Stefano Candellieri</cp:lastModifiedBy>
  <cp:revision>2</cp:revision>
  <dcterms:created xsi:type="dcterms:W3CDTF">2021-09-15T11:37:00Z</dcterms:created>
  <dcterms:modified xsi:type="dcterms:W3CDTF">2021-09-15T11:37:00Z</dcterms:modified>
</cp:coreProperties>
</file>